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5263" w14:textId="77777777" w:rsidR="00EC7DD9" w:rsidRDefault="00EC7DD9" w:rsidP="00EC7DD9">
      <w:pPr>
        <w:pStyle w:val="Heading1"/>
        <w:shd w:val="clear" w:color="auto" w:fill="FFFFFF"/>
        <w:spacing w:before="0" w:line="488" w:lineRule="atLeast"/>
        <w:rPr>
          <w:rFonts w:ascii="Helvetica" w:hAnsi="Helvetica" w:cs="Helvetica"/>
          <w:color w:val="202020"/>
          <w:sz w:val="39"/>
          <w:szCs w:val="39"/>
        </w:rPr>
      </w:pPr>
      <w:r>
        <w:rPr>
          <w:rFonts w:ascii="Helvetica" w:hAnsi="Helvetica" w:cs="Helvetica"/>
          <w:color w:val="202020"/>
          <w:sz w:val="39"/>
          <w:szCs w:val="39"/>
        </w:rPr>
        <w:t>University of Pittsburgh School of Medicine Technology List</w:t>
      </w:r>
    </w:p>
    <w:p w14:paraId="36AF51B8" w14:textId="77777777" w:rsidR="00EC7DD9" w:rsidRDefault="00EC7DD9" w:rsidP="00EC7DD9">
      <w:pPr>
        <w:pStyle w:val="Heading2"/>
        <w:shd w:val="clear" w:color="auto" w:fill="FFFFFF"/>
        <w:spacing w:before="0" w:line="413" w:lineRule="atLeast"/>
        <w:rPr>
          <w:rFonts w:ascii="Helvetica" w:hAnsi="Helvetica" w:cs="Helvetica"/>
          <w:color w:val="202020"/>
          <w:sz w:val="33"/>
          <w:szCs w:val="33"/>
        </w:rPr>
      </w:pPr>
      <w:r>
        <w:rPr>
          <w:rFonts w:ascii="Helvetica" w:hAnsi="Helvetica" w:cs="Helvetica"/>
          <w:color w:val="202020"/>
          <w:sz w:val="33"/>
          <w:szCs w:val="33"/>
        </w:rPr>
        <w:t>Academic Year 2023-2024</w:t>
      </w: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 </w:t>
      </w:r>
    </w:p>
    <w:p w14:paraId="7EDECAB2" w14:textId="77777777" w:rsidR="00EC7DD9" w:rsidRDefault="00EC7DD9" w:rsidP="00EC7DD9">
      <w:pPr>
        <w:pStyle w:val="xmsonormal"/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 </w:t>
      </w:r>
    </w:p>
    <w:p w14:paraId="4412FA1C" w14:textId="77777777" w:rsidR="00EC7DD9" w:rsidRDefault="00EC7DD9" w:rsidP="00EC7DD9">
      <w:pPr>
        <w:pStyle w:val="Heading2"/>
        <w:shd w:val="clear" w:color="auto" w:fill="FFFFFF"/>
        <w:spacing w:before="0" w:line="413" w:lineRule="atLeast"/>
        <w:rPr>
          <w:rFonts w:ascii="Helvetica" w:hAnsi="Helvetica" w:cs="Helvetica"/>
          <w:color w:val="202020"/>
          <w:sz w:val="33"/>
          <w:szCs w:val="33"/>
        </w:rPr>
      </w:pPr>
      <w:r>
        <w:rPr>
          <w:rFonts w:ascii="Helvetica" w:hAnsi="Helvetica" w:cs="Helvetica"/>
          <w:color w:val="202020"/>
          <w:sz w:val="33"/>
          <w:szCs w:val="33"/>
        </w:rPr>
        <w:t>Hardware/Internet Connection (Required)</w:t>
      </w:r>
      <w:r>
        <w:rPr>
          <w:rFonts w:ascii="Helvetica" w:hAnsi="Helvetica" w:cs="Helvetica"/>
          <w:color w:val="202020"/>
          <w:sz w:val="33"/>
          <w:szCs w:val="33"/>
        </w:rPr>
        <w:br/>
      </w:r>
      <w:r>
        <w:rPr>
          <w:rFonts w:ascii="Helvetica" w:hAnsi="Helvetica" w:cs="Helvetica"/>
          <w:color w:val="202020"/>
          <w:sz w:val="33"/>
          <w:szCs w:val="33"/>
        </w:rPr>
        <w:br/>
      </w:r>
      <w:r>
        <w:rPr>
          <w:rFonts w:ascii="Arial" w:hAnsi="Arial" w:cs="Arial"/>
          <w:color w:val="202020"/>
          <w:sz w:val="21"/>
          <w:szCs w:val="21"/>
          <w:bdr w:val="none" w:sz="0" w:space="0" w:color="auto" w:frame="1"/>
        </w:rPr>
        <w:t>(One) of the following devices</w:t>
      </w:r>
      <w:r>
        <w:rPr>
          <w:rFonts w:ascii="inherit" w:hAnsi="inherit" w:cs="Helvetica"/>
          <w:color w:val="202020"/>
          <w:sz w:val="21"/>
          <w:szCs w:val="21"/>
          <w:bdr w:val="none" w:sz="0" w:space="0" w:color="auto" w:frame="1"/>
        </w:rPr>
        <w:t>:</w:t>
      </w:r>
      <w:r>
        <w:rPr>
          <w:rFonts w:ascii="inherit" w:hAnsi="inherit" w:cs="Helvetica"/>
          <w:color w:val="202020"/>
          <w:sz w:val="20"/>
          <w:szCs w:val="20"/>
          <w:bdr w:val="none" w:sz="0" w:space="0" w:color="auto" w:frame="1"/>
        </w:rPr>
        <w:t> A Windows PC, Surface Tablet, Mac Laptop</w:t>
      </w:r>
    </w:p>
    <w:p w14:paraId="2711F04C" w14:textId="77777777" w:rsidR="00EC7DD9" w:rsidRDefault="00EC7DD9" w:rsidP="00EC7DD9">
      <w:pPr>
        <w:pStyle w:val="xmsonormal"/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br/>
        <w:t>Windows PC/Surface Tablet Requirements</w:t>
      </w:r>
    </w:p>
    <w:p w14:paraId="763C4B34" w14:textId="77777777" w:rsidR="00EC7DD9" w:rsidRDefault="00EC7DD9" w:rsidP="00EC7DD9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Licensed Operating System: Client Versions of 32-bit and 64-bit versions of Windows 10(22H2) and 11 (21H2 or later)</w:t>
      </w:r>
    </w:p>
    <w:p w14:paraId="021E018E" w14:textId="77777777" w:rsidR="00EC7DD9" w:rsidRDefault="00EC7DD9" w:rsidP="00EC7DD9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Style w:val="Strong"/>
          <w:rFonts w:ascii="Arial" w:eastAsiaTheme="majorEastAsia" w:hAnsi="Arial" w:cs="Arial"/>
          <w:color w:val="222222"/>
          <w:sz w:val="20"/>
          <w:szCs w:val="20"/>
          <w:bdr w:val="none" w:sz="0" w:space="0" w:color="auto" w:frame="1"/>
        </w:rPr>
        <w:t xml:space="preserve">Tablet Windows OS Versions (RT and 10S/11S) are currently </w:t>
      </w:r>
      <w:proofErr w:type="gramStart"/>
      <w:r>
        <w:rPr>
          <w:rStyle w:val="Strong"/>
          <w:rFonts w:ascii="Arial" w:eastAsiaTheme="majorEastAsia" w:hAnsi="Arial" w:cs="Arial"/>
          <w:color w:val="222222"/>
          <w:sz w:val="20"/>
          <w:szCs w:val="20"/>
          <w:bdr w:val="none" w:sz="0" w:space="0" w:color="auto" w:frame="1"/>
        </w:rPr>
        <w:t>unsupported</w:t>
      </w:r>
      <w:proofErr w:type="gramEnd"/>
    </w:p>
    <w:p w14:paraId="542E5B35" w14:textId="77777777" w:rsidR="00EC7DD9" w:rsidRDefault="00EC7DD9" w:rsidP="00EC7DD9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CPU Processor: 2.0 GHz Intel i3 processor or equivalent (</w:t>
      </w:r>
      <w:proofErr w:type="gramStart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Non-ARM</w:t>
      </w:r>
      <w:proofErr w:type="gramEnd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)</w:t>
      </w:r>
    </w:p>
    <w:p w14:paraId="116DEA0F" w14:textId="77777777" w:rsidR="00EC7DD9" w:rsidRDefault="00EC7DD9" w:rsidP="00EC7DD9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RAM: 4GB or higher</w:t>
      </w:r>
    </w:p>
    <w:p w14:paraId="40B8F7D9" w14:textId="77777777" w:rsidR="00EC7DD9" w:rsidRDefault="00EC7DD9" w:rsidP="00EC7DD9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Hard Drive: highest recommended for the operating system with 5GB of available space</w:t>
      </w:r>
    </w:p>
    <w:p w14:paraId="130914BB" w14:textId="77777777" w:rsidR="00EC7DD9" w:rsidRDefault="00EC7DD9" w:rsidP="00EC7DD9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Screen Resolution should be at least 1280x768 or higher (Scaling set to 100%)</w:t>
      </w:r>
    </w:p>
    <w:p w14:paraId="5E6CF5B1" w14:textId="77777777" w:rsidR="00EC7DD9" w:rsidRDefault="00EC7DD9" w:rsidP="00EC7DD9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hyperlink r:id="rId8" w:tooltip="Original URL: https://support.examsoft.com/hc/en-us/articles/11146581765005. Click or tap if you trust this link." w:history="1">
        <w:r>
          <w:rPr>
            <w:rStyle w:val="Hyperlink"/>
            <w:rFonts w:ascii="Arial" w:eastAsiaTheme="majorEastAsia" w:hAnsi="Arial" w:cs="Arial"/>
            <w:color w:val="0563C1"/>
            <w:sz w:val="20"/>
            <w:szCs w:val="20"/>
            <w:bdr w:val="none" w:sz="0" w:space="0" w:color="auto" w:frame="1"/>
          </w:rPr>
          <w:t>Administrator-level account</w:t>
        </w:r>
      </w:hyperlink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 permissions</w:t>
      </w:r>
    </w:p>
    <w:p w14:paraId="151A6424" w14:textId="77777777" w:rsidR="00EC7DD9" w:rsidRDefault="00EC7DD9" w:rsidP="00EC7DD9">
      <w:pPr>
        <w:pStyle w:val="xmsonormal"/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 Mac laptop Requirements</w:t>
      </w:r>
    </w:p>
    <w:p w14:paraId="30806E94" w14:textId="77777777" w:rsidR="00EC7DD9" w:rsidRDefault="00EC7DD9" w:rsidP="00EC7DD9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Licensed Operating System: Client Versions of macOS 10.16 (Big Sur), macOS 10.17 (Monterey), macOS 10.18 (Ventura)</w:t>
      </w:r>
    </w:p>
    <w:p w14:paraId="4A1EF1C4" w14:textId="77777777" w:rsidR="00EC7DD9" w:rsidRDefault="00EC7DD9" w:rsidP="00EC7DD9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CPU: Intel 2 GHz or faster or M1/M2 processor. Devices using M1 and Rosetta 2 are supported.</w:t>
      </w:r>
    </w:p>
    <w:p w14:paraId="202DC96B" w14:textId="77777777" w:rsidR="00EC7DD9" w:rsidRDefault="00EC7DD9" w:rsidP="00EC7DD9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RAM: 4GB or higher</w:t>
      </w:r>
    </w:p>
    <w:p w14:paraId="1794BFDA" w14:textId="77777777" w:rsidR="00EC7DD9" w:rsidRDefault="00EC7DD9" w:rsidP="00EC7DD9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Hard Drive: 5GB or higher available space</w:t>
      </w:r>
    </w:p>
    <w:p w14:paraId="4090C797" w14:textId="77777777" w:rsidR="00EC7DD9" w:rsidRDefault="00EC7DD9" w:rsidP="00EC7DD9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Screen Resolution should be at least 1280x768 or higher (Scaling set to 100%)</w:t>
      </w:r>
    </w:p>
    <w:p w14:paraId="0D45CAF1" w14:textId="77777777" w:rsidR="00EC7DD9" w:rsidRDefault="00EC7DD9" w:rsidP="00EC7DD9">
      <w:pPr>
        <w:pStyle w:val="xmsonormal"/>
        <w:numPr>
          <w:ilvl w:val="0"/>
          <w:numId w:val="11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Administrator-level account permissions on the device</w:t>
      </w:r>
    </w:p>
    <w:p w14:paraId="49874648" w14:textId="77777777" w:rsidR="00EC7DD9" w:rsidRDefault="00EC7DD9" w:rsidP="00EC7DD9">
      <w:pPr>
        <w:pStyle w:val="xmsonormal"/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 Accessories/Network Connection:</w:t>
      </w:r>
    </w:p>
    <w:p w14:paraId="65A023FA" w14:textId="77777777" w:rsidR="00EC7DD9" w:rsidRDefault="00EC7DD9" w:rsidP="00EC7DD9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iOS or Android Smartphone for multifactor authentication and Poll Everywhere</w:t>
      </w:r>
    </w:p>
    <w:p w14:paraId="4B911645" w14:textId="77777777" w:rsidR="00EC7DD9" w:rsidRDefault="00EC7DD9" w:rsidP="00EC7DD9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Web camera (Integrated or USB)</w:t>
      </w:r>
    </w:p>
    <w:p w14:paraId="181036DA" w14:textId="77777777" w:rsidR="00EC7DD9" w:rsidRDefault="00EC7DD9" w:rsidP="00EC7DD9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Microphone (Integrated/USB/Bluetooth)</w:t>
      </w:r>
    </w:p>
    <w:p w14:paraId="4114FE3F" w14:textId="77777777" w:rsidR="00EC7DD9" w:rsidRDefault="00EC7DD9" w:rsidP="00EC7DD9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1.2 Mbps (up/down) internet connection</w:t>
      </w:r>
    </w:p>
    <w:p w14:paraId="5D6A8170" w14:textId="77777777" w:rsidR="00EC7DD9" w:rsidRDefault="00EC7DD9" w:rsidP="00EC7DD9">
      <w:pPr>
        <w:pStyle w:val="xmsonormal"/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Note about iPads: iPads are not currently listed as an approved device as there is no support for testing through the National Board of Medical Examiners </w:t>
      </w:r>
      <w:proofErr w:type="gramStart"/>
      <w:r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>at this time</w:t>
      </w:r>
      <w:proofErr w:type="gramEnd"/>
      <w:r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. However, many students use an iPad in conjunction with other accessories below for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>Examsoft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 testing, notetaking, and other applications.</w:t>
      </w:r>
      <w:r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br/>
        <w:t> </w:t>
      </w:r>
    </w:p>
    <w:p w14:paraId="59F49BA0" w14:textId="77777777" w:rsidR="00EC7DD9" w:rsidRDefault="00EC7DD9" w:rsidP="00EC7DD9">
      <w:pPr>
        <w:pStyle w:val="Heading2"/>
        <w:shd w:val="clear" w:color="auto" w:fill="FFFFFF"/>
        <w:spacing w:before="0" w:line="413" w:lineRule="atLeast"/>
        <w:rPr>
          <w:rFonts w:ascii="Helvetica" w:hAnsi="Helvetica" w:cs="Helvetica"/>
          <w:color w:val="202020"/>
          <w:sz w:val="33"/>
          <w:szCs w:val="33"/>
        </w:rPr>
      </w:pPr>
      <w:r>
        <w:rPr>
          <w:rFonts w:ascii="Helvetica" w:hAnsi="Helvetica" w:cs="Helvetica"/>
          <w:color w:val="202020"/>
          <w:sz w:val="33"/>
          <w:szCs w:val="33"/>
        </w:rPr>
        <w:t>Additional Hardware/Internet Connection (Recommended)</w:t>
      </w:r>
    </w:p>
    <w:p w14:paraId="18031F38" w14:textId="77777777" w:rsidR="00EC7DD9" w:rsidRDefault="00EC7DD9" w:rsidP="00EC7DD9">
      <w:pPr>
        <w:pStyle w:val="xmsonormal"/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 xml:space="preserve">  Headphones or </w:t>
      </w:r>
      <w:proofErr w:type="spellStart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earpods</w:t>
      </w:r>
      <w:proofErr w:type="spellEnd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 xml:space="preserve"> (example </w:t>
      </w:r>
      <w:proofErr w:type="spellStart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Airpods</w:t>
      </w:r>
      <w:proofErr w:type="spellEnd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 xml:space="preserve">) for remote learning and noise-canceling are </w:t>
      </w:r>
      <w:proofErr w:type="gramStart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preferred</w:t>
      </w:r>
      <w:proofErr w:type="gramEnd"/>
    </w:p>
    <w:p w14:paraId="4AD175DE" w14:textId="77777777" w:rsidR="00EC7DD9" w:rsidRDefault="00EC7DD9" w:rsidP="00EC7DD9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3 Mbps (up/down) internet connection</w:t>
      </w:r>
    </w:p>
    <w:p w14:paraId="60A3AD46" w14:textId="77777777" w:rsidR="00EC7DD9" w:rsidRDefault="00EC7DD9" w:rsidP="00EC7DD9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A second device from the ‘Required’ list to use to review class documents or as a backup (iPads work great for this)</w:t>
      </w:r>
    </w:p>
    <w:p w14:paraId="023B384A" w14:textId="77777777" w:rsidR="00EC7DD9" w:rsidRDefault="00EC7DD9" w:rsidP="00EC7DD9">
      <w:pPr>
        <w:pStyle w:val="xmsonormal"/>
        <w:numPr>
          <w:ilvl w:val="0"/>
          <w:numId w:val="13"/>
        </w:numPr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 xml:space="preserve">If using an iPad for </w:t>
      </w:r>
      <w:proofErr w:type="spellStart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Examsoft</w:t>
      </w:r>
      <w:proofErr w:type="spellEnd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 xml:space="preserve"> testing, add a Bluetooth, USB, or Magic Keyboard</w:t>
      </w:r>
    </w:p>
    <w:p w14:paraId="34EB2AE7" w14:textId="77777777" w:rsidR="00EC7DD9" w:rsidRDefault="00EC7DD9" w:rsidP="00EC7DD9">
      <w:pPr>
        <w:pStyle w:val="Heading2"/>
        <w:shd w:val="clear" w:color="auto" w:fill="FFFFFF"/>
        <w:spacing w:before="0" w:line="413" w:lineRule="atLeast"/>
        <w:rPr>
          <w:rFonts w:ascii="Helvetica" w:hAnsi="Helvetica" w:cs="Helvetica"/>
          <w:color w:val="202020"/>
          <w:sz w:val="33"/>
          <w:szCs w:val="33"/>
        </w:rPr>
      </w:pPr>
      <w:r>
        <w:rPr>
          <w:rFonts w:ascii="Helvetica" w:hAnsi="Helvetica" w:cs="Helvetica"/>
          <w:color w:val="202020"/>
          <w:sz w:val="33"/>
          <w:szCs w:val="33"/>
        </w:rPr>
        <w:lastRenderedPageBreak/>
        <w:t>Systems and Services used in the Curriculum:</w:t>
      </w:r>
    </w:p>
    <w:p w14:paraId="3CD9A65A" w14:textId="77777777" w:rsidR="00EC7DD9" w:rsidRDefault="00EC7DD9" w:rsidP="00EC7DD9">
      <w:pPr>
        <w:pStyle w:val="xmsonormal"/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Poll Everywhere:  </w:t>
      </w:r>
      <w:hyperlink r:id="rId9" w:tooltip="Original URL: https://pitt.us7.list-manage.com/track/click?u=04ec6e47ec1e8c12c193c7eb9&amp;id=d3aff3e890&amp;e=66902c155d. Click or tap if you trust this link." w:history="1">
        <w:r>
          <w:rPr>
            <w:rStyle w:val="Hyperlink"/>
            <w:rFonts w:ascii="Arial" w:eastAsiaTheme="majorEastAsia" w:hAnsi="Arial" w:cs="Arial"/>
            <w:color w:val="007C89"/>
            <w:sz w:val="20"/>
            <w:szCs w:val="20"/>
            <w:bdr w:val="none" w:sz="0" w:space="0" w:color="auto" w:frame="1"/>
          </w:rPr>
          <w:t>https://www.polleverywhere.com/support</w:t>
        </w:r>
      </w:hyperlink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Examsoft</w:t>
      </w:r>
      <w:proofErr w:type="spellEnd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/</w:t>
      </w:r>
      <w:proofErr w:type="spellStart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Examplify</w:t>
      </w:r>
      <w:proofErr w:type="spellEnd"/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: </w:t>
      </w:r>
      <w:hyperlink r:id="rId10" w:tooltip="Original URL: https://pitt.us7.list-manage.com/track/click?u=04ec6e47ec1e8c12c193c7eb9&amp;id=b4b4c636a2&amp;e=66902c155d. Click or tap if you trust this link." w:history="1">
        <w:r>
          <w:rPr>
            <w:rStyle w:val="Hyperlink"/>
            <w:rFonts w:ascii="Arial" w:eastAsiaTheme="majorEastAsia" w:hAnsi="Arial" w:cs="Arial"/>
            <w:color w:val="007C89"/>
            <w:sz w:val="20"/>
            <w:szCs w:val="20"/>
            <w:bdr w:val="none" w:sz="0" w:space="0" w:color="auto" w:frame="1"/>
          </w:rPr>
          <w:t>https://examsoft.com/pittmed</w:t>
        </w:r>
      </w:hyperlink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br/>
        <w:t>Zoom: </w:t>
      </w:r>
      <w:hyperlink r:id="rId11" w:tooltip="Original URL: https://pitt.us7.list-manage.com/track/click?u=04ec6e47ec1e8c12c193c7eb9&amp;id=a174df75ff&amp;e=66902c155d. Click or tap if you trust this link." w:history="1">
        <w:r>
          <w:rPr>
            <w:rStyle w:val="Hyperlink"/>
            <w:rFonts w:ascii="Arial" w:eastAsiaTheme="majorEastAsia" w:hAnsi="Arial" w:cs="Arial"/>
            <w:color w:val="007C89"/>
            <w:sz w:val="20"/>
            <w:szCs w:val="20"/>
            <w:bdr w:val="none" w:sz="0" w:space="0" w:color="auto" w:frame="1"/>
          </w:rPr>
          <w:t>https://pitt.zoom.us</w:t>
        </w:r>
      </w:hyperlink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br/>
        <w:t>Microsoft Teams: </w:t>
      </w:r>
      <w:hyperlink r:id="rId12" w:tooltip="Original URL: https://pitt.us7.list-manage.com/track/click?u=04ec6e47ec1e8c12c193c7eb9&amp;id=09abbaffc5&amp;e=66902c155d. Click or tap if you trust this link." w:history="1">
        <w:r>
          <w:rPr>
            <w:rStyle w:val="Hyperlink"/>
            <w:rFonts w:ascii="Arial" w:eastAsiaTheme="majorEastAsia" w:hAnsi="Arial" w:cs="Arial"/>
            <w:color w:val="007C89"/>
            <w:sz w:val="20"/>
            <w:szCs w:val="20"/>
            <w:bdr w:val="none" w:sz="0" w:space="0" w:color="auto" w:frame="1"/>
          </w:rPr>
          <w:t>https://www.technology.pitt.edu/services/microsoft-teams</w:t>
        </w:r>
      </w:hyperlink>
    </w:p>
    <w:p w14:paraId="04CFB1A7" w14:textId="77777777" w:rsidR="00EC7DD9" w:rsidRDefault="00EC7DD9" w:rsidP="00EC7DD9">
      <w:pPr>
        <w:pStyle w:val="xmsonormal"/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National Board of Medical Examiners WBT – </w:t>
      </w:r>
      <w:hyperlink r:id="rId13" w:tooltip="Original URL: https://wbt.nbme.org/exam. Click or tap if you trust this link." w:history="1">
        <w:r>
          <w:rPr>
            <w:rStyle w:val="Hyperlink"/>
            <w:rFonts w:ascii="Arial" w:eastAsiaTheme="majorEastAsia" w:hAnsi="Arial" w:cs="Arial"/>
            <w:color w:val="007C89"/>
            <w:sz w:val="20"/>
            <w:szCs w:val="20"/>
            <w:bdr w:val="none" w:sz="0" w:space="0" w:color="auto" w:frame="1"/>
          </w:rPr>
          <w:t>https://wbt.nbme.org/exam</w:t>
        </w:r>
      </w:hyperlink>
    </w:p>
    <w:p w14:paraId="2EDEF6D0" w14:textId="77777777" w:rsidR="00EC7DD9" w:rsidRDefault="00EC7DD9" w:rsidP="00EC7DD9">
      <w:pPr>
        <w:pStyle w:val="xmsonormal"/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Other web-based services: LMS, Academic support, etc.</w:t>
      </w:r>
    </w:p>
    <w:p w14:paraId="3AAF444F" w14:textId="77777777" w:rsidR="00EC7DD9" w:rsidRDefault="00EC7DD9" w:rsidP="00EC7DD9">
      <w:pPr>
        <w:pStyle w:val="xmsonormal"/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t>Other app-driven services that are available for use but not currently required</w:t>
      </w:r>
      <w:r>
        <w:rPr>
          <w:rFonts w:ascii="Arial" w:hAnsi="Arial" w:cs="Arial"/>
          <w:color w:val="222222"/>
          <w:sz w:val="20"/>
          <w:szCs w:val="20"/>
          <w:bdr w:val="none" w:sz="0" w:space="0" w:color="auto" w:frame="1"/>
        </w:rPr>
        <w:br/>
        <w:t> </w:t>
      </w:r>
    </w:p>
    <w:p w14:paraId="70DC4DC2" w14:textId="77777777" w:rsidR="00EC7DD9" w:rsidRDefault="00EC7DD9" w:rsidP="00EC7DD9">
      <w:pPr>
        <w:pStyle w:val="Heading2"/>
        <w:shd w:val="clear" w:color="auto" w:fill="FFFFFF"/>
        <w:spacing w:before="0" w:line="413" w:lineRule="atLeast"/>
        <w:rPr>
          <w:rFonts w:ascii="Helvetica" w:hAnsi="Helvetica" w:cs="Helvetica"/>
          <w:color w:val="202020"/>
          <w:sz w:val="33"/>
          <w:szCs w:val="33"/>
        </w:rPr>
      </w:pPr>
      <w:r>
        <w:rPr>
          <w:rFonts w:ascii="Helvetica" w:hAnsi="Helvetica" w:cs="Helvetica"/>
          <w:color w:val="202020"/>
          <w:sz w:val="33"/>
          <w:szCs w:val="33"/>
        </w:rPr>
        <w:t>Discounts for Students, Faculty, and Staff on Dell computers</w:t>
      </w:r>
    </w:p>
    <w:p w14:paraId="4E9FFB1F" w14:textId="77777777" w:rsidR="00EC7DD9" w:rsidRDefault="00EC7DD9" w:rsidP="00EC7DD9">
      <w:pPr>
        <w:pStyle w:val="xmsonormal"/>
        <w:shd w:val="clear" w:color="auto" w:fill="FFFFFF"/>
        <w:spacing w:before="0" w:beforeAutospacing="0" w:after="0" w:afterAutospacing="0" w:line="275" w:lineRule="atLeast"/>
        <w:rPr>
          <w:rFonts w:ascii="Calibri" w:hAnsi="Calibri" w:cs="Calibri"/>
          <w:color w:val="242424"/>
          <w:sz w:val="22"/>
          <w:szCs w:val="22"/>
        </w:rPr>
      </w:pPr>
      <w:hyperlink r:id="rId14" w:tooltip="Original URL: https://pitt.us7.list-manage.com/track/click?u=04ec6e47ec1e8c12c193c7eb9&amp;id=136b9bbb72&amp;e=66902c155d. Click or tap if you trust this link." w:history="1">
        <w:r>
          <w:rPr>
            <w:rStyle w:val="Hyperlink"/>
            <w:rFonts w:ascii="Arial" w:eastAsiaTheme="majorEastAsia" w:hAnsi="Arial" w:cs="Arial"/>
            <w:color w:val="007C89"/>
            <w:sz w:val="20"/>
            <w:szCs w:val="20"/>
            <w:bdr w:val="none" w:sz="0" w:space="0" w:color="auto" w:frame="1"/>
          </w:rPr>
          <w:t>https://www.pitt.edu/computer-discounts</w:t>
        </w:r>
      </w:hyperlink>
    </w:p>
    <w:p w14:paraId="12820A42" w14:textId="114E4C50" w:rsidR="000056B4" w:rsidRPr="00EC7DD9" w:rsidRDefault="000056B4" w:rsidP="00EC7DD9"/>
    <w:sectPr w:rsidR="000056B4" w:rsidRPr="00EC7DD9" w:rsidSect="009010B8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2928" w14:textId="77777777" w:rsidR="00784365" w:rsidRDefault="00784365" w:rsidP="009010B8">
      <w:pPr>
        <w:spacing w:after="0" w:line="240" w:lineRule="auto"/>
      </w:pPr>
      <w:r>
        <w:separator/>
      </w:r>
    </w:p>
  </w:endnote>
  <w:endnote w:type="continuationSeparator" w:id="0">
    <w:p w14:paraId="6F7D0D1C" w14:textId="77777777" w:rsidR="00784365" w:rsidRDefault="00784365" w:rsidP="0090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E51A" w14:textId="77777777" w:rsidR="00784365" w:rsidRDefault="00784365" w:rsidP="009010B8">
      <w:pPr>
        <w:spacing w:after="0" w:line="240" w:lineRule="auto"/>
      </w:pPr>
      <w:r>
        <w:separator/>
      </w:r>
    </w:p>
  </w:footnote>
  <w:footnote w:type="continuationSeparator" w:id="0">
    <w:p w14:paraId="6223886F" w14:textId="77777777" w:rsidR="00784365" w:rsidRDefault="00784365" w:rsidP="0090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05A4"/>
    <w:multiLevelType w:val="multilevel"/>
    <w:tmpl w:val="2D36F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47EC7"/>
    <w:multiLevelType w:val="multilevel"/>
    <w:tmpl w:val="DDC0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23885"/>
    <w:multiLevelType w:val="hybridMultilevel"/>
    <w:tmpl w:val="12280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E4C55"/>
    <w:multiLevelType w:val="hybridMultilevel"/>
    <w:tmpl w:val="5F663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277C48"/>
    <w:multiLevelType w:val="hybridMultilevel"/>
    <w:tmpl w:val="C1F8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D2F"/>
    <w:multiLevelType w:val="multilevel"/>
    <w:tmpl w:val="B3AE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1D27A5"/>
    <w:multiLevelType w:val="multilevel"/>
    <w:tmpl w:val="45A4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07AB4"/>
    <w:multiLevelType w:val="hybridMultilevel"/>
    <w:tmpl w:val="3638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03E42"/>
    <w:multiLevelType w:val="multilevel"/>
    <w:tmpl w:val="519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536D1"/>
    <w:multiLevelType w:val="multilevel"/>
    <w:tmpl w:val="5972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CC5C30"/>
    <w:multiLevelType w:val="multilevel"/>
    <w:tmpl w:val="E0C6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700D47"/>
    <w:multiLevelType w:val="hybridMultilevel"/>
    <w:tmpl w:val="78F6E598"/>
    <w:lvl w:ilvl="0" w:tplc="4BE4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B174A8"/>
    <w:multiLevelType w:val="hybridMultilevel"/>
    <w:tmpl w:val="62D2A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6298694">
    <w:abstractNumId w:val="6"/>
  </w:num>
  <w:num w:numId="2" w16cid:durableId="1056663482">
    <w:abstractNumId w:val="8"/>
  </w:num>
  <w:num w:numId="3" w16cid:durableId="1386414346">
    <w:abstractNumId w:val="9"/>
  </w:num>
  <w:num w:numId="4" w16cid:durableId="1821074084">
    <w:abstractNumId w:val="4"/>
  </w:num>
  <w:num w:numId="5" w16cid:durableId="1127313261">
    <w:abstractNumId w:val="7"/>
  </w:num>
  <w:num w:numId="6" w16cid:durableId="1835299650">
    <w:abstractNumId w:val="2"/>
  </w:num>
  <w:num w:numId="7" w16cid:durableId="33190740">
    <w:abstractNumId w:val="3"/>
  </w:num>
  <w:num w:numId="8" w16cid:durableId="533808240">
    <w:abstractNumId w:val="11"/>
  </w:num>
  <w:num w:numId="9" w16cid:durableId="1117725384">
    <w:abstractNumId w:val="12"/>
  </w:num>
  <w:num w:numId="10" w16cid:durableId="243615520">
    <w:abstractNumId w:val="10"/>
  </w:num>
  <w:num w:numId="11" w16cid:durableId="1196428466">
    <w:abstractNumId w:val="5"/>
  </w:num>
  <w:num w:numId="12" w16cid:durableId="730495008">
    <w:abstractNumId w:val="0"/>
  </w:num>
  <w:num w:numId="13" w16cid:durableId="76738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8C"/>
    <w:rsid w:val="000056B4"/>
    <w:rsid w:val="00021DCE"/>
    <w:rsid w:val="00094496"/>
    <w:rsid w:val="000A0E02"/>
    <w:rsid w:val="00162970"/>
    <w:rsid w:val="00184937"/>
    <w:rsid w:val="001E4C8A"/>
    <w:rsid w:val="002E2DD2"/>
    <w:rsid w:val="002E3A05"/>
    <w:rsid w:val="00304214"/>
    <w:rsid w:val="00382481"/>
    <w:rsid w:val="00427FF0"/>
    <w:rsid w:val="00451D7E"/>
    <w:rsid w:val="0045345C"/>
    <w:rsid w:val="004B71EB"/>
    <w:rsid w:val="0050728C"/>
    <w:rsid w:val="00526FC6"/>
    <w:rsid w:val="00541E3E"/>
    <w:rsid w:val="00555653"/>
    <w:rsid w:val="006271D4"/>
    <w:rsid w:val="006B0E15"/>
    <w:rsid w:val="007841BF"/>
    <w:rsid w:val="00784365"/>
    <w:rsid w:val="008E0A1B"/>
    <w:rsid w:val="009010B8"/>
    <w:rsid w:val="00901998"/>
    <w:rsid w:val="009C710A"/>
    <w:rsid w:val="009D2EA1"/>
    <w:rsid w:val="009D3E0A"/>
    <w:rsid w:val="00A10876"/>
    <w:rsid w:val="00A9373D"/>
    <w:rsid w:val="00BD5E9C"/>
    <w:rsid w:val="00C477A9"/>
    <w:rsid w:val="00D064E3"/>
    <w:rsid w:val="00D23C4F"/>
    <w:rsid w:val="00D44361"/>
    <w:rsid w:val="00E13D7D"/>
    <w:rsid w:val="00EC7DD9"/>
    <w:rsid w:val="00F32C07"/>
    <w:rsid w:val="00F7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ADE4"/>
  <w15:chartTrackingRefBased/>
  <w15:docId w15:val="{F883DA61-CF8A-48AB-A682-D68845F1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2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4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43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44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42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2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1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0B8"/>
  </w:style>
  <w:style w:type="paragraph" w:styleId="Footer">
    <w:name w:val="footer"/>
    <w:basedOn w:val="Normal"/>
    <w:link w:val="FooterChar"/>
    <w:uiPriority w:val="99"/>
    <w:unhideWhenUsed/>
    <w:rsid w:val="00901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0B8"/>
  </w:style>
  <w:style w:type="paragraph" w:customStyle="1" w:styleId="xmsonormal">
    <w:name w:val="x_msonormal"/>
    <w:basedOn w:val="Normal"/>
    <w:rsid w:val="00EC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7DD9"/>
    <w:rPr>
      <w:b/>
      <w:bCs/>
    </w:rPr>
  </w:style>
  <w:style w:type="character" w:customStyle="1" w:styleId="xmsohyperlink">
    <w:name w:val="x_msohyperlink"/>
    <w:basedOn w:val="DefaultParagraphFont"/>
    <w:rsid w:val="00EC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support.examsoft.com%2Fhc%2Fen-us%2Farticles%2F11146581765005&amp;data=05%7C01%7Cmls124%40pitt.edu%7Cae4e07897384497e9a9708db8c58a758%7C9ef9f489e0a04eeb87cc3a526112fd0d%7C1%7C0%7C638258084624033895%7CUnknown%7CTWFpbGZsb3d8eyJWIjoiMC4wLjAwMDAiLCJQIjoiV2luMzIiLCJBTiI6Ik1haWwiLCJXVCI6Mn0%3D%7C3000%7C%7C%7C&amp;sdata=mcRYhDA7qjWioJ2sa7KIQi8X8ktBuYtFBESj7gGHZZM%3D&amp;reserved=0" TargetMode="External"/><Relationship Id="rId13" Type="http://schemas.openxmlformats.org/officeDocument/2006/relationships/hyperlink" Target="https://nam12.safelinks.protection.outlook.com/?url=https%3A%2F%2Fwbt.nbme.org%2Fexam&amp;data=05%7C01%7Cmls124%40pitt.edu%7Cae4e07897384497e9a9708db8c58a758%7C9ef9f489e0a04eeb87cc3a526112fd0d%7C1%7C0%7C638258084624033895%7CUnknown%7CTWFpbGZsb3d8eyJWIjoiMC4wLjAwMDAiLCJQIjoiV2luMzIiLCJBTiI6Ik1haWwiLCJXVCI6Mn0%3D%7C3000%7C%7C%7C&amp;sdata=VrialuFzS1TW7io90vTbm6OBWtaqpe8uLeLwwkJGnUA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12.safelinks.protection.outlook.com/?url=https%3A%2F%2Fpitt.us7.list-manage.com%2Ftrack%2Fclick%3Fu%3D04ec6e47ec1e8c12c193c7eb9%26id%3D09abbaffc5%26e%3D66902c155d&amp;data=05%7C01%7Cmls124%40pitt.edu%7Cae4e07897384497e9a9708db8c58a758%7C9ef9f489e0a04eeb87cc3a526112fd0d%7C1%7C0%7C638258084624033895%7CUnknown%7CTWFpbGZsb3d8eyJWIjoiMC4wLjAwMDAiLCJQIjoiV2luMzIiLCJBTiI6Ik1haWwiLCJXVCI6Mn0%3D%7C3000%7C%7C%7C&amp;sdata=ZSHHyTY1PNhcyvhqXWAaTkZa5eykoheo%2FOBz0X4pm3o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2.safelinks.protection.outlook.com/?url=https%3A%2F%2Fpitt.us7.list-manage.com%2Ftrack%2Fclick%3Fu%3D04ec6e47ec1e8c12c193c7eb9%26id%3Da174df75ff%26e%3D66902c155d&amp;data=05%7C01%7Cmls124%40pitt.edu%7Cae4e07897384497e9a9708db8c58a758%7C9ef9f489e0a04eeb87cc3a526112fd0d%7C1%7C0%7C638258084624033895%7CUnknown%7CTWFpbGZsb3d8eyJWIjoiMC4wLjAwMDAiLCJQIjoiV2luMzIiLCJBTiI6Ik1haWwiLCJXVCI6Mn0%3D%7C3000%7C%7C%7C&amp;sdata=v8jtbwVXY1zY7StnTj1nmjvwUUulNHGqtQX%2BcLWjZZs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m12.safelinks.protection.outlook.com/?url=https%3A%2F%2Fpitt.us7.list-manage.com%2Ftrack%2Fclick%3Fu%3D04ec6e47ec1e8c12c193c7eb9%26id%3Db4b4c636a2%26e%3D66902c155d&amp;data=05%7C01%7Cmls124%40pitt.edu%7Cae4e07897384497e9a9708db8c58a758%7C9ef9f489e0a04eeb87cc3a526112fd0d%7C1%7C0%7C638258084624033895%7CUnknown%7CTWFpbGZsb3d8eyJWIjoiMC4wLjAwMDAiLCJQIjoiV2luMzIiLCJBTiI6Ik1haWwiLCJXVCI6Mn0%3D%7C3000%7C%7C%7C&amp;sdata=us1dRUkpamiWIKxX137NCHYpDQ%2F0bvw7BcI0YR%2BuQ5I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12.safelinks.protection.outlook.com/?url=https%3A%2F%2Fpitt.us7.list-manage.com%2Ftrack%2Fclick%3Fu%3D04ec6e47ec1e8c12c193c7eb9%26id%3Dd3aff3e890%26e%3D66902c155d&amp;data=05%7C01%7Cmls124%40pitt.edu%7Cae4e07897384497e9a9708db8c58a758%7C9ef9f489e0a04eeb87cc3a526112fd0d%7C1%7C0%7C638258084624033895%7CUnknown%7CTWFpbGZsb3d8eyJWIjoiMC4wLjAwMDAiLCJQIjoiV2luMzIiLCJBTiI6Ik1haWwiLCJXVCI6Mn0%3D%7C3000%7C%7C%7C&amp;sdata=GWhDJQGvsOUtjLMAGWQHamQYfSbTx2J9%2BOa4hceaizE%3D&amp;reserved=0" TargetMode="External"/><Relationship Id="rId14" Type="http://schemas.openxmlformats.org/officeDocument/2006/relationships/hyperlink" Target="https://nam12.safelinks.protection.outlook.com/?url=https%3A%2F%2Fpitt.us7.list-manage.com%2Ftrack%2Fclick%3Fu%3D04ec6e47ec1e8c12c193c7eb9%26id%3D136b9bbb72%26e%3D66902c155d&amp;data=05%7C01%7Cmls124%40pitt.edu%7Cae4e07897384497e9a9708db8c58a758%7C9ef9f489e0a04eeb87cc3a526112fd0d%7C1%7C0%7C638258084624033895%7CUnknown%7CTWFpbGZsb3d8eyJWIjoiMC4wLjAwMDAiLCJQIjoiV2luMzIiLCJBTiI6Ik1haWwiLCJXVCI6Mn0%3D%7C3000%7C%7C%7C&amp;sdata=ewPP4Wq8x%2BE4APjZTPVrvsUmGXD6E54mVOTTB4TYq%2B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55EC-AAEE-4383-87DB-9349757D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</dc:creator>
  <cp:keywords/>
  <dc:description/>
  <cp:lastModifiedBy>Sergent, Michelle Lynn</cp:lastModifiedBy>
  <cp:revision>2</cp:revision>
  <dcterms:created xsi:type="dcterms:W3CDTF">2023-07-25T15:59:00Z</dcterms:created>
  <dcterms:modified xsi:type="dcterms:W3CDTF">2023-07-25T15:59:00Z</dcterms:modified>
</cp:coreProperties>
</file>